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56" w:rsidRPr="00A04356" w:rsidRDefault="00A04356" w:rsidP="00A04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Приказ Министерства образования и науки РФ от 19 декабря 2014 г. N 1598</w:t>
      </w:r>
      <w:r w:rsidRPr="00A0435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70291362/entry/108153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6 статьи 11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2933; N 26, ст. 3388; N 30, ст. 4257, ст. 4263), </w:t>
      </w:r>
      <w:hyperlink r:id="rId5" w:anchor="/document/70392898/entry/15241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5.2.41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 </w:t>
      </w:r>
      <w:hyperlink r:id="rId6" w:anchor="/document/70392898/entry/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582; N 27, ст. 3776) и </w:t>
      </w:r>
      <w:hyperlink r:id="rId7" w:anchor="/document/70429496/entry/1017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17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разработки, утверждения федеральных государственных образовательных стандартов и внесения в них изменений, утвержденных </w:t>
      </w:r>
      <w:hyperlink r:id="rId8" w:anchor="/document/70429496/entry/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5 августа 2013 г. N 661 (Собрание законодательства Российской Федерации, 2013, N 3, ст. 4377; 2014, N 38, ст. 5096), приказываю: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прилагаемый </w:t>
      </w:r>
      <w:hyperlink r:id="rId9" w:anchor="/document/70862366/entry/100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федеральный государственный образовательный стандарт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начального общего образования обучающихся с ограниченными возможностями здоровья (далее - Стандарт).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0" w:anchor="/document/70862366/entry/100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Стандарт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применяется к правоотношениям, возникшим с 1 сентября 2016 года; обучение лиц, зачисленных до 1 сентября 2016 г. для обучения по адаптированным образовательным программам, осуществляется по ним до завершения обучения.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2"/>
        <w:gridCol w:w="4858"/>
      </w:tblGrid>
      <w:tr w:rsidR="00A04356" w:rsidRPr="00A04356" w:rsidTr="00A04356">
        <w:tc>
          <w:tcPr>
            <w:tcW w:w="3300" w:type="pct"/>
            <w:vAlign w:val="bottom"/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A04356" w:rsidRPr="00A04356" w:rsidRDefault="00A04356" w:rsidP="00A04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Ливанов</w:t>
            </w:r>
          </w:p>
        </w:tc>
      </w:tr>
    </w:tbl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04356" w:rsidRPr="00A04356" w:rsidRDefault="00A04356" w:rsidP="00A0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3 февраля 2015 г.</w:t>
      </w: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 35847</w:t>
      </w:r>
    </w:p>
    <w:p w:rsidR="00A04356" w:rsidRPr="00A04356" w:rsidRDefault="00A04356" w:rsidP="00A0435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A0435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Стандарт </w:t>
      </w:r>
      <w:hyperlink r:id="rId11" w:anchor="/document/70862366/entry/21" w:history="1">
        <w:r w:rsidRPr="00A0435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применяется</w:t>
        </w:r>
      </w:hyperlink>
      <w:r w:rsidRPr="00A0435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правоотношениям, возникшим с 1 сентября 2016 г.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Федеральный государственный образовательный стандарт</w:t>
      </w:r>
      <w:r w:rsidRPr="00A0435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начального общего образования обучающихся с ограниченными возможностями здоровья</w:t>
      </w:r>
      <w:r w:rsidRPr="00A0435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12" w:anchor="/document/70862366/entry/0" w:history="1">
        <w:r w:rsidRPr="00A04356">
          <w:rPr>
            <w:rFonts w:ascii="Times New Roman" w:eastAsia="Times New Roman" w:hAnsi="Times New Roman" w:cs="Times New Roman"/>
            <w:color w:val="3272C0"/>
            <w:sz w:val="32"/>
            <w:szCs w:val="32"/>
            <w:lang w:eastAsia="ru-RU"/>
          </w:rPr>
          <w:t>приказом</w:t>
        </w:r>
      </w:hyperlink>
      <w:r w:rsidRPr="00A0435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Министерства образования и науки РФ от 19 декабря 2014 г. N 1598)</w:t>
      </w:r>
    </w:p>
    <w:p w:rsidR="00A04356" w:rsidRPr="00A04356" w:rsidRDefault="00A04356" w:rsidP="00A0435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A0435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В рамках внедрения и реализации настоящего Федерального государственного образовательного стандарта см:</w:t>
      </w:r>
    </w:p>
    <w:p w:rsidR="00A04356" w:rsidRPr="00A04356" w:rsidRDefault="00A04356" w:rsidP="00A0435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3" w:anchor="/document/71354376/entry/10000" w:history="1">
        <w:r w:rsidRPr="00A0435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Методические рекомендации</w:t>
        </w:r>
      </w:hyperlink>
      <w:r w:rsidRPr="00A0435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нарушениями), направленные </w:t>
      </w:r>
      <w:hyperlink r:id="rId14" w:anchor="/document/71354376/entry/0" w:history="1">
        <w:r w:rsidRPr="00A0435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письмом</w:t>
        </w:r>
      </w:hyperlink>
      <w:r w:rsidRPr="00A0435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A0435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Минобрнауки</w:t>
      </w:r>
      <w:proofErr w:type="spellEnd"/>
      <w:r w:rsidRPr="00A0435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11 марта 2016 г. N ВК-452/07;</w:t>
      </w:r>
    </w:p>
    <w:p w:rsidR="00A04356" w:rsidRPr="00A04356" w:rsidRDefault="00A04356" w:rsidP="00A0435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5" w:anchor="/document/71354388/entry/1000" w:history="1">
        <w:r w:rsidRPr="00A0435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Методические материалы</w:t>
        </w:r>
      </w:hyperlink>
      <w:r w:rsidRPr="00A0435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по реализации федерального государственного образовательного стандарта начального общего образования слепых и слабовидящих обучающихся, направленные </w:t>
      </w:r>
      <w:hyperlink r:id="rId16" w:anchor="/document/71354388/entry/0" w:history="1">
        <w:r w:rsidRPr="00A0435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письмом</w:t>
        </w:r>
      </w:hyperlink>
      <w:r w:rsidRPr="00A0435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</w:t>
      </w:r>
      <w:proofErr w:type="spellStart"/>
      <w:r w:rsidRPr="00A0435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Минобрнауки</w:t>
      </w:r>
      <w:proofErr w:type="spellEnd"/>
      <w:r w:rsidRPr="00A0435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России от 19 февраля 2016 г. N 07-719</w:t>
      </w:r>
    </w:p>
    <w:p w:rsidR="00A04356" w:rsidRPr="00A04356" w:rsidRDefault="00A04356" w:rsidP="00A0435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A0435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7" w:anchor="/document/5632903/entry/0" w:history="1">
        <w:r w:rsidRPr="00A04356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справку</w:t>
        </w:r>
      </w:hyperlink>
      <w:r w:rsidRPr="00A04356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федеральных государственных образовательных стандартах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Предметом регулирования Стандарта являются отношения в сфере образования </w:t>
      </w:r>
      <w:proofErr w:type="gram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следующих групп</w:t>
      </w:r>
      <w:proofErr w:type="gram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- обучающиеся с ОВЗ).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- НОО) в форме семейного образования, а также на дому или в медицинских организациях.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Стандарт разработан на основе </w:t>
      </w:r>
      <w:hyperlink r:id="rId18" w:anchor="/document/10103000/entry/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Конституции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</w:t>
      </w:r>
      <w:hyperlink r:id="rId19" w:anchor="/document/70862366/entry/1111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*(1)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законодательства Российской Федерации с учетом </w:t>
      </w:r>
      <w:hyperlink r:id="rId20" w:anchor="/document/2540422/entry/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Конвенции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ООН о правах ребенка</w:t>
      </w:r>
      <w:hyperlink r:id="rId21" w:anchor="/document/70862366/entry/2222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*(2)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22" w:anchor="/document/2565085/entry/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Конвенции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ООН о правах инвалидов, региональных, национальных и этнокультурных потребностей народов Российской Федерации.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Стандарт включает в себя требования к</w:t>
      </w:r>
      <w:hyperlink r:id="rId23" w:anchor="/document/70862366/entry/3333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*(3)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условиям реализации АООП НОО, в том числе кадровым, финансовым, материально-техническим и иным условиям;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результатам освоения АООП НОО.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1.5.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1.6. В основу Стандарта для обучающихся с ОВЗ положены </w:t>
      </w:r>
      <w:proofErr w:type="spell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деятельностный</w:t>
      </w:r>
      <w:proofErr w:type="spell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дифференцированный подходы, осуществление которых предполагает: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признание того, что развитие личности обучающихся с ОВЗ зависит от характера организации доступной им учебной деятельности;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ориентацию на результаты образования как системообразующий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1.7. Стандарт является основой для: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разработки примерных АООП НОО обучающихся с ОВЗ;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разработки и реализации АООП НОО обучающихся с ОВЗ;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определения требований к условиям реализации АООП НОО, в том числе на основе индивидуального учебного плана;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определения требований к результатам освоения АООП НОО обучающимися с ОВЗ;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проведения текущей и промежуточной аттестации обучающихся; осуществления внутреннего мониторинга качества образования в организации;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1.8. Стандарт направлен на решение </w:t>
      </w:r>
      <w:proofErr w:type="gram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следующих задач образования</w:t>
      </w:r>
      <w:proofErr w:type="gram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с ОВЗ: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 формирование основ учебной деятельности;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создание специальных условий для получения образования</w:t>
      </w:r>
      <w:hyperlink r:id="rId24" w:anchor="/document/70862366/entry/4444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*(4)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 </w:t>
      </w:r>
      <w:hyperlink r:id="rId25" w:anchor="/document/70862366/entry/1000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приложениях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1.10. Стандарт предусматривает возможность гибкой смены образовательного маршрута, программ и условий получения НОО обучающимися с ОВЗ на основе комплексной оценки личностных, </w:t>
      </w:r>
      <w:proofErr w:type="spell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метапредметных</w:t>
      </w:r>
      <w:proofErr w:type="spell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Требования к структуре АООП НОО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АООП НОО определяет содержание и организацию образовательной деятельности на уровне НОО и обеспечивает решение задач, указанных в </w:t>
      </w:r>
      <w:hyperlink r:id="rId26" w:anchor="/document/70862366/entry/1108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1.8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Стандарта.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АООП НОО для обучающихся с ОВЗ,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АООП НОО для обучающихся с ОВЗ самостоятельно разрабатывается в соответствии со Стандартом и с учетом примерной АООП НОО и утверждается организацией</w:t>
      </w:r>
      <w:hyperlink r:id="rId27" w:anchor="/document/70862366/entry/5555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*(5)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hyperlink r:id="rId28" w:anchor="/document/70862366/entry/6666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*(6)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</w:t>
      </w:r>
      <w:proofErr w:type="gram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особых образовательных потребностей</w:t>
      </w:r>
      <w:proofErr w:type="gram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с ОВЗ. Дифференцированные требования к вариантам АООП НОО приведены в </w:t>
      </w:r>
      <w:hyperlink r:id="rId29" w:anchor="/document/70862366/entry/1000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приложениях NN 1 - 8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</w:t>
      </w:r>
      <w:hyperlink r:id="rId30" w:anchor="/document/70862366/entry/7777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*(7)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2.5. Для обеспечения освоения обучающимися с ОВЗ АООП НОО возможно использование сетевой формы</w:t>
      </w:r>
      <w:hyperlink r:id="rId31" w:anchor="/document/70862366/entry/8888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*(8).</w:t>
        </w:r>
      </w:hyperlink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2.6. АООП НОО включает обязательную часть и часть, формируемую участниками образовательных отношений.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Соотношение частей определяется дифференцированно в зависимости от варианта АООП НОО и составляет: 80% и 20%, 70% и 30% или 60% и 40%, которые указаны в </w:t>
      </w:r>
      <w:hyperlink r:id="rId32" w:anchor="/document/70862366/entry/1000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приложениях NN 1 - 8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2.7. АООП НОО реализуется организацией через организацию урочной и внеурочной деятельности.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2.8. АООП НОО должна содержать три раздела: целевой, содержательный и организационный.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Целевой раздел включает: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пояснительную записку;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планируемые результаты освоения обучающимися с ОВЗ АООП НОО;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систему оценки достижения планируемых результатов освоения АООП НОО.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</w:t>
      </w:r>
      <w:proofErr w:type="spell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метапредметных</w:t>
      </w:r>
      <w:proofErr w:type="spell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 </w:t>
      </w:r>
      <w:hyperlink r:id="rId33" w:anchor="/document/70862366/entry/1000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приложениями NN 1 - 8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программу формирования универсальных учебных действий у обучающихся (в зависимости от варианта АООП НОО - базовых учебных действий в соответствии с </w:t>
      </w:r>
      <w:hyperlink r:id="rId34" w:anchor="/document/70862366/entry/1000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приложениями NN 1 - 8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 при получении НОО;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программу духовно-нравственного развития, воспитания обучающихся с ОВЗ при получении НОО (в зависимости от варианта АООП НОО - нравственного развития, воспитания обучающихся с ОВЗ в соответствии с </w:t>
      </w:r>
      <w:hyperlink r:id="rId35" w:anchor="/document/70862366/entry/1000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приложениями NN 1 - 8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Стандарту);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программу формирования экологической культуры, здорового и безопасного образа жизни;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программу коррекционной работы; программу внеурочной деятельности.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Организационный раздел определяет общие рамки организации образовательной деятельности, а также механизмы реализации АООП НОО. Организационный раздел включает: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систему специальных условий реализации АООП НОО в соответствии с требованиями Стандарта.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Учебный план НОО обучающихся с ОВЗ (далее - Учебный план) является основным организационным механизмом реализации АООП НОО.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 Требования к разделам АООП НОО: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2.9.1. Пояснительная записка должна раскрывать: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цели реализации АООП НОО, конкретизированные в соответствии с требованиями Стандарта к результатам освоения обучающимися с ОВЗ АООП НОО;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принципы и подходы к формированию АООП НОО;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общую характеристику АООП НОО;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психолого-педагогическую характеристику обучающихся с ОВЗ;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5) описание </w:t>
      </w:r>
      <w:proofErr w:type="gram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особых образовательных потребностей</w:t>
      </w:r>
      <w:proofErr w:type="gram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с ОВЗ.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2.9.2. Планируемые результаты освоения АООП НОО должны: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2) являться основой для разработки АООП НОО организациями;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3) являться содержательной и </w:t>
      </w:r>
      <w:proofErr w:type="spell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критериальной</w:t>
      </w:r>
      <w:proofErr w:type="spell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АООП НОО может включать как один, так и несколько учебных планов.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Учебный план включает предметные области в зависимости от вариантов АООП НОО, указанных в </w:t>
      </w:r>
      <w:hyperlink r:id="rId36" w:anchor="/document/70862366/entry/1000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приложениях NN 1 - 8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Количество учебных занятий по предметным областям за 4 учебных года не может составлять более 3 039 часов, за 5 учебных лет - более 3 821 часа, за 6 учебных лет - более 4 603 часов.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 </w:t>
      </w:r>
      <w:hyperlink r:id="rId37" w:anchor="/document/70862366/entry/1000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приложениях NN 1 - 8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целях обеспечения </w:t>
      </w:r>
      <w:proofErr w:type="gram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индивидуальных потребностей</w:t>
      </w:r>
      <w:proofErr w:type="gram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с ОВЗ часть Учебного плана, формируемая участниками образовательных отношений, предусматривает: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учебные занятия для углубленного изучения отдельных обязательных учебных предметов;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учебные занятия, обеспечивающие различные интересы обучающихся с ОВЗ, в том числе этнокультурные;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увеличение учебных часов, отводимых на изучение отдельных учебных предметов обязательной части;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введение учебных курсов, обеспечивающих удовлетворение </w:t>
      </w:r>
      <w:proofErr w:type="gram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особых образовательных потребностей</w:t>
      </w:r>
      <w:proofErr w:type="gram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с ОВЗ и необходимую коррекцию недостатков в психическом и (или) физическом развитии;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введение учебных курсов для факультативного изучения отдельных учебных предметов.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 </w:t>
      </w:r>
      <w:hyperlink r:id="rId38" w:anchor="/document/70862366/entry/1000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приложениях NN 1 - 8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2.9.4. Программа формирования универсальных учебных действий у обучающихся с ОВЗ при получении НОО должна содержать: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описание ценностных ориентиров содержания образования при получении НОО;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связь универсальных учебных действий с содержанием учебных предметов;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характеристики личностных, регулятивных, познавательных, коммуникативных </w:t>
      </w:r>
      <w:proofErr w:type="gram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универсальных учебных действий</w:t>
      </w:r>
      <w:proofErr w:type="gram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с ОВЗ;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spell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Сформированность</w:t>
      </w:r>
      <w:proofErr w:type="spell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универсальных учебных действий у обучающихся с ОВЗ при получении НОО должна быть определена на этапе завершения обучения.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действий, указанных в </w:t>
      </w:r>
      <w:hyperlink r:id="rId39" w:anchor="/document/70862366/entry/1000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приложениях NN 1 - 8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Программы отдельных учебных предметов, коррекционных курсов разрабатываются на основе: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требований к результатам освоения АООП НОО;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программы формирования универсальных (базовых) учебных действий.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Программы отдельных учебных предметов, коррекционных курсов должны содержать: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общую характеристику учебного предмета, коррекционного курса;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описание места учебного предмета, коррекционного курса в учебном плане;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описание ценностных ориентиров содержания учебного предмета;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5) личностные, </w:t>
      </w:r>
      <w:proofErr w:type="spell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метапредметные</w:t>
      </w:r>
      <w:proofErr w:type="spell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 </w:t>
      </w:r>
      <w:hyperlink r:id="rId40" w:anchor="/document/70862366/entry/1000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приложениях NN 1 - 8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Стандарту);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содержание учебного предмета, коррекционного курса;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 тематическое планирование с определением основных видов учебной деятельности обучающихся;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8) описание материально-технического обеспечения образовательного процесса.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2.9.6. Программа духовно-нравственного развития (или нравственного развития), указанная в </w:t>
      </w:r>
      <w:hyperlink r:id="rId41" w:anchor="/document/70862366/entry/1000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приложениях NN 1 - 8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Программа духовно-нравственного (нравственного) развития должна обеспечивать: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Программа духовно-нравственного (нравственного) развития должна включать: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цель, задачи, основные направления работы, перечень планируемых результатов воспитания (социальных компетенций, </w:t>
      </w:r>
      <w:proofErr w:type="gram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моделей поведения</w:t>
      </w:r>
      <w:proofErr w:type="gram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обучающихся с ОВЗ), формы организации работы.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2.9.7. Программа формирования экологической культуры, здорового и безопасного образа жизни должна обеспечивать</w:t>
      </w:r>
      <w:hyperlink r:id="rId42" w:anchor="/document/70862366/entry/9999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*(9)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здоровьесберегающего</w:t>
      </w:r>
      <w:proofErr w:type="spell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характера учебной деятельности и общения;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познавательного интереса и бережного отношения к природе;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формирование установок на использование здорового питания; 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 соблюдение </w:t>
      </w:r>
      <w:proofErr w:type="spell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здоровьесозидающих</w:t>
      </w:r>
      <w:proofErr w:type="spell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режимов дня;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негативного отношения к факторам риска здоровью обучающихся;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становление умений противостояния вовлечению в </w:t>
      </w:r>
      <w:proofErr w:type="spellStart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табакокурение</w:t>
      </w:r>
      <w:proofErr w:type="spellEnd"/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употребление алкоголя, наркотических и сильнодействующих веществ.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tbl>
      <w:tblPr>
        <w:tblW w:w="10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4"/>
        <w:gridCol w:w="2825"/>
        <w:gridCol w:w="12"/>
        <w:gridCol w:w="2358"/>
        <w:gridCol w:w="10"/>
        <w:gridCol w:w="1935"/>
        <w:gridCol w:w="132"/>
      </w:tblGrid>
      <w:tr w:rsidR="00A04356" w:rsidRPr="00A04356" w:rsidTr="00A04356">
        <w:trPr>
          <w:gridAfter w:val="1"/>
          <w:wAfter w:w="415" w:type="dxa"/>
        </w:trPr>
        <w:tc>
          <w:tcPr>
            <w:tcW w:w="2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</w:tr>
      <w:tr w:rsidR="00A04356" w:rsidRPr="00A04356" w:rsidTr="00A04356">
        <w:trPr>
          <w:gridAfter w:val="1"/>
          <w:wAfter w:w="415" w:type="dxa"/>
        </w:trPr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Требования к кадровым условиям</w:t>
            </w:r>
          </w:p>
        </w:tc>
      </w:tr>
      <w:tr w:rsidR="00A04356" w:rsidRPr="00A04356" w:rsidTr="00A04356">
        <w:trPr>
          <w:gridAfter w:val="1"/>
          <w:wAfter w:w="415" w:type="dxa"/>
        </w:trPr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A04356" w:rsidRPr="00A04356" w:rsidTr="00A04356">
        <w:trPr>
          <w:gridAfter w:val="1"/>
          <w:wAfter w:w="415" w:type="dxa"/>
        </w:trPr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Требования к материально-техническим условиям</w:t>
            </w:r>
          </w:p>
        </w:tc>
      </w:tr>
      <w:tr w:rsidR="00A04356" w:rsidRPr="00A04356" w:rsidTr="00A04356">
        <w:trPr>
          <w:gridAfter w:val="1"/>
          <w:wAfter w:w="415" w:type="dxa"/>
        </w:trPr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обеспечение образования обучающихся с РАС должно </w:t>
            </w:r>
            <w:proofErr w:type="gram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</w:t>
            </w:r>
            <w:proofErr w:type="gram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общим, так и особым образовательным потребностям данной группы обучающихся.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ребенка, отраженных в индивидуальной образовательной программе, его готовности к нахождению в среде сверстников без родителей.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(учебное) место ребёнка с РАС создается индивидуально с учетом его особых образовательных потребностей, а также сопутствующих нарушений (опорно-двигательного аппарата, сенсорной сферы, интеллектуальной недостаточности).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учебного места учитываются возможности и особенности аффективной и коммуникативной сфер ребенка, его поведения, моторики, восприятия, внимания, памяти. 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образования обучающихся с РАС (вариант 8.4) включает задачи, связанные с формированием навыков самообслуживания: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(раздевание), 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помещениях.</w:t>
            </w:r>
          </w:p>
        </w:tc>
      </w:tr>
      <w:tr w:rsidR="00A04356" w:rsidRPr="00A04356" w:rsidTr="00A04356">
        <w:tc>
          <w:tcPr>
            <w:tcW w:w="1014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IV. Требования к результатам освоения АООП НОО для обучающихся с РАС</w:t>
            </w:r>
          </w:p>
        </w:tc>
      </w:tr>
      <w:tr w:rsidR="00A04356" w:rsidRPr="00A04356" w:rsidTr="00A04356">
        <w:tc>
          <w:tcPr>
            <w:tcW w:w="2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</w:tr>
      <w:tr w:rsidR="00A04356" w:rsidRPr="00A04356" w:rsidTr="00A04356">
        <w:tc>
          <w:tcPr>
            <w:tcW w:w="1014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Стандарт устанавливает требования к результатам освоения АООП НОО</w:t>
            </w:r>
          </w:p>
        </w:tc>
      </w:tr>
      <w:tr w:rsidR="00A04356" w:rsidRPr="00A04356" w:rsidTr="00A04356">
        <w:tc>
          <w:tcPr>
            <w:tcW w:w="1014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Личностные результаты освоения АООП НОО</w:t>
            </w:r>
          </w:p>
        </w:tc>
      </w:tr>
      <w:tr w:rsidR="00A04356" w:rsidRPr="00A04356" w:rsidTr="00A04356">
        <w:tc>
          <w:tcPr>
            <w:tcW w:w="2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 освоения АООП НОО соответствуют </w:t>
            </w:r>
            <w:hyperlink r:id="rId43" w:anchor="/document/197127/entry/1000" w:history="1">
              <w:r w:rsidRPr="00A0435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</w:t>
              </w:r>
            </w:hyperlink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НОО</w:t>
            </w:r>
            <w:hyperlink r:id="rId44" w:anchor="/document/70862366/entry/17888" w:history="1">
              <w:r w:rsidRPr="00A0435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*(8)</w:t>
              </w:r>
            </w:hyperlink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ценностей многонационального российского общества;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гуманистических и демократических ценностных ориентаций;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формирование уважительного отношения к иному мнению, истории и культуре других народов;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овладение начальными навыками адаптации в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динамично изменяющемся и развивающемся мире;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формирование эстетических потребностей, ценностей и чувств;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 результаты освоения АООП начального общего образования включают индивидуально-личностные качества и социальные компетенции обучающегося. Достижение личностных результатов обеспечивается содержанием отдельных учебных предметов и внеурочной деятельности;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овладением доступными видами деятельности;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опытом социального взаимодействия.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 освоения АООП должны отражать динамику: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понимания причин и мотивов эмоциональных проявлений, поступков, поведения других людей;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принятия и освоения своей социальной роли;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формирования и развития мотивов учебной деятельности;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потребности в общении, владения навыками коммуникации и адекватными ритуалами социального взаимодействия;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развития навыков сотрудничества со взрослыми и сверстниками в различных ситуациях взаимодействия;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способности к осмыслению социального окружения, своего места в нем;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принятия соответствующих возрасту ценностей и социальных ролей;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овладения начальными навыками адаптации в динамично изменяющейся среде;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овладения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включаться в разнообразные повседневные школьные дела;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 результаты освоения АООП НОО обучающихся с РАС, осложненными легкой умственной отсталостью (интеллектуальными нарушениями),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должны отражать: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развитие чувства любви к родителям, другим членам семьи, к школе, принятие учителя и учеников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класса, взаимодействие с ними;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развитие мотивации к обучению;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развитие адекватных представлений о насущно необходимом жизнеобеспечении;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овладение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включаться в разнообразные повседневные школьные дела);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владение элементарными навыками коммуникации и принятыми ритуалами социального взаимодействия;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развитие положительных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 и качеств личности;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готовность к вхождению обучающегося в социальную среду.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Возможные личностные результаты освоения АООП обучающимися с РАС, осложненными умственной отсталостью (умеренной, тяжелой, глубокой, тяжелыми и множественными нарушениями развития), заносятся в СИПР с учетом их индивидуальных возможностей и особых образовательных потребностей и могут включать: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осознание себя, своего "Я";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своей принадлежности к определенному полу;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социально-эмоциональное участие в процессе общения и совместной деятельности;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2)развитие адекватных представлений о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умение сообщать о нездоровье, опасности и т.д.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владение элементарными навыками коммуникации и принятыми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нормами взаимодействия;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первоначальное осмысление социального окружения;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развитие самостоятельности;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овладение общепринятыми правилами поведения;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наличие интереса к практической деятельности.</w:t>
            </w:r>
          </w:p>
        </w:tc>
      </w:tr>
      <w:tr w:rsidR="00A04356" w:rsidRPr="00A04356" w:rsidTr="00A04356">
        <w:tc>
          <w:tcPr>
            <w:tcW w:w="1014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4.3.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АООП НОО</w:t>
            </w:r>
          </w:p>
        </w:tc>
      </w:tr>
      <w:tr w:rsidR="00A04356" w:rsidRPr="00A04356" w:rsidTr="00A04356"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АООП НОО соответствуют </w:t>
            </w:r>
            <w:hyperlink r:id="rId45" w:anchor="/document/197127/entry/1000" w:history="1">
              <w:r w:rsidRPr="00A0435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</w:t>
              </w:r>
            </w:hyperlink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НОО: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освоение способов решения проблем творческого и поискового характера;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формирование умения планировать, контролировать и оценивать учебные действия в соответствии с поставленной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задачей и условиями ее реализации;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наиболее эффективные способы достижения результата;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освоение начальных форм познавательной и личностной рефлексии;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использование различных способов поиска (в справочных источниках и открытом учебном информационном пространстве сети Интернет),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нормы информационной избирательности, этики и этикета;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овладение логическими действиями сравнения,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готовность слушать собеседника и вести диалог;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признавать возможность существования различных точек зрения и права каждого иметь свою;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свое мнение и аргументировать свою точку зрения и оценку событий;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готовность конструктивно разрешать конфликты посредством учета интересов сторон и сотрудничества;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технических и других) в соответствии с содержанием конкретного учебного предмета;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15) овладение базовыми предметными и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АООП НОО соответствуют </w:t>
            </w:r>
            <w:hyperlink r:id="rId46" w:anchor="/document/197127/entry/1000" w:history="1">
              <w:r w:rsidRPr="00A0435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</w:t>
              </w:r>
            </w:hyperlink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НОО за исключением: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слушать собеседника и вести диалог;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признавать возможность существования различных точек зрения и права каждого иметь свою;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излагать свое мнение и аргументировать свою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точку зрения и оценку событий;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общей цели и путей ее достижения;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договариваться о распределении функций и ролей в совместной деятельности.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предусматриваются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предусматриваются</w:t>
            </w:r>
          </w:p>
        </w:tc>
      </w:tr>
      <w:tr w:rsidR="00A04356" w:rsidRPr="00A04356" w:rsidTr="00A04356">
        <w:tc>
          <w:tcPr>
            <w:tcW w:w="1014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 Предметные результаты освоения АООП НОО</w:t>
            </w:r>
          </w:p>
        </w:tc>
      </w:tr>
      <w:tr w:rsidR="00A04356" w:rsidRPr="00A04356" w:rsidTr="00A04356">
        <w:tc>
          <w:tcPr>
            <w:tcW w:w="2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 освоения АООП НОО соответствуют </w:t>
            </w:r>
            <w:hyperlink r:id="rId47" w:anchor="/document/197127/entry/1000" w:history="1">
              <w:r w:rsidRPr="00A0435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ФГОС</w:t>
              </w:r>
            </w:hyperlink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НОО</w:t>
            </w:r>
            <w:hyperlink r:id="rId48" w:anchor="/document/70862366/entry/17999" w:history="1">
              <w:r w:rsidRPr="00A0435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*(9)</w:t>
              </w:r>
            </w:hyperlink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Родной язык: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овладение учебными действиями с языковыми единицами и умение использовать знания для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познавательных, практических и коммуникативных задач.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Литературное чтение на родном языке: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осознание значимости чтения для личного развития;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успешности обучения по всем учебным предметам;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в систематическом чтении;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осознанно воспринимать и оценивать содержание и специфику различных текстов,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участвовать в их обсуждении, давать и обосновывать нравственную оценку поступков героев;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умение самостоятельно выбирать интересующую литературу;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справочными источниками для понимания и получения дополнительной информации.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 правил речевого и неречевого поведения;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индивидуальных возможностей и </w:t>
            </w:r>
            <w:proofErr w:type="gram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особых образовательных потребностей</w:t>
            </w:r>
            <w:proofErr w:type="gram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РАС предметные результаты должны отражать: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Литературное чтение.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понимание обучающимися того, что язык представляет собой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словесной речи (в устной и письменной формах) для решения жизненных и образовательных задач;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умения выбрать адекватные средства вербальной и невербальной коммуникации в зависимости от собеседника;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4)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позитивного отношения к правильной устной и письменной речи, стремления к улучшению качества собственной речи;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овладение орфографическими знаниями и умениями, каллиграфическими навыками;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к чтению доступных литературных произведений, наличие положительного читательского опыта и личных читательских предпочтений;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овладение техникой чтения вслух (реализуя возможности воспроизведения звуковой и ритмико-интонационной структуры речи) и про себя;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элементарными приемами анализа и интерпретации текста, понимание смысла прочитанного, участие в обсуждении текста,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оценивание поступков героев;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овладение различными видами чтения (ознакомительное, изучающее, выборочное, поисковое).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правил речевого и неречевого поведения;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дружелюбного отношения и толерантности к носителям другого языка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индивидуальных возможностей и </w:t>
            </w:r>
            <w:proofErr w:type="gram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особых образовательных потребностей</w:t>
            </w:r>
            <w:proofErr w:type="gram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РАС, осложненными легкой умственной отсталостью (интеллектуальными нарушениями) предметные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должны отражать: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Чтение. Речевая практика.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выбирать адекватные средства коммуникации в зависимости от собеседника;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позитивного отношения к речевому общению (на уровне индивидуальных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возможностей обучающегося),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овладение орфографическими знаниями и умениями,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по-возможности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элементарными каллиграфическими умениями;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интерес к чтению доступных текстов;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осознанное и правильное чтение;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поступкам героев.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</w:t>
            </w:r>
            <w:proofErr w:type="gram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особых образовательных потребностей</w:t>
            </w:r>
            <w:proofErr w:type="gram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РАС, осложненными умственной отсталостью (умеренной, тяжелой, глубокой, тяжелыми и множественными нарушениями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развития) предметные результаты должны отражать: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 Речь и альтернативная коммуникация.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взаимодействия со взрослыми и детьми для решения практических задач;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умение вступать в контакт, поддерживать и завершать его,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невербальные и вербальные средства, соблюдая общепринятые правила коммуникации;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понимание и использование слов и простых фраз, обозначающих объекты и явления окружающего мира;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умение использовать знакомый речевой материал в процессе коммуникации в бытовых и практических ситуациях;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умение дополнять отсутствие речевых средств невербальными средствами.</w:t>
            </w:r>
          </w:p>
        </w:tc>
      </w:tr>
      <w:tr w:rsidR="00A04356" w:rsidRPr="00A04356" w:rsidTr="00A04356"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 и информатика.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2)овладение основами логического и алгоритмического мышления, пространственного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приобретение первоначальных представлений о компьютерной грамотности.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 и информатика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организованной предметно-практической деятельности;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приобретение начального опыта применения математических знаний в повседневных ситуациях;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умение выполнять арифметические действия с числами;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опыта решения доступных обучающемуся по смыслу и речевому оформлению текстовых задач;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распознавать и изображать геометрические фигуры, составлять и использовать таблицы для решения математических задач, владение простыми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приобретение первоначальных представлений о компьютерной грамотности.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овладение начальными математическими знаниями о числах, мерах, величинах и геометрических фигурах;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овладение элементарными навыками измерения, пересчета, записи и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несложных математический действий;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 о форме, величине, количестве, пространственных, временных отношениях на основе предметно-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деятельности: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различать и сравнивать предметы по цвету, форме, величине в играх и практической деятельности;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перемещению и ориентировке в пространстве в бытовых ситуациях;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словесных и невербальных средств для передачи пространственных отношений в быту, в предметной, изобразительной и конструктивной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количестве, числе, знакомство с цифрами, составом числа в доступных ребенку пределах,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счет, решение простых арифметических задач с опорой на наглядность;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количество предметов (в допустимых пределах для каждого обучающегося - один-много, один, два, три, четыре, пять... десять) с количеством пальцев, подбором соответствующей цифры (слова);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пересчет предметов в доступных ребенку пределах в процессе деятельности;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выполнению простых арифметических действий на наглядной основе, пониманию значений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арифметических знаков;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обозначать арифметические действия знаками;</w:t>
            </w:r>
          </w:p>
        </w:tc>
      </w:tr>
      <w:tr w:rsidR="00A04356" w:rsidRPr="00A04356" w:rsidTr="00A04356"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 и естествознание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природной и социальной среде;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освоение доступных способов изучения природы и общества (наблюдение, запись, измерение, опыт, сравнение,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 и естествознание Окружающий мир: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гордости за национальные свершения, открытия, победы;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природной и социальной среде;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освоение доступных способов изучения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природы и общества в условиях интересных и доступных для обучающегося видов деятельности;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устанавливать и выявлять причинно-следственные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Естествознание: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освоение элементарных правил нравственного поведения в мире природы и людей, бережного отношения к природе и ее ресурсам;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формирование представлений о здоровом образе жизни и о негативном влиянии на здоровье человека алкоголя, табака, наркотиков и других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психоактивных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формирование представлений о безопасном и адекватном поведении в окружающем мире, а также в случаях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 экстремальных ситуаций.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Окружающий мир.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себе, своем "Я", осознания общности с другими и отличий "Я" от других;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распознаванию своих ощущений и обогащению сенсорного опыта. Умение решать каждодневные жизненные задачи, связанные с удовлетворением первоочередных потребностей: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пищи, туалет, гигиена тела, одевание (раздевание). Умение поддерживать образ жизни,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соответствующий возрасту, потребностям и ограничениям здоровья;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Окружающий природный мир: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человека.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 о мире, созданном человеком: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доме, школе, о расположенных в них и рядом объектах, о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транспорте и т.д. Усвоение правил безопасного поведения в помещении и на улице. Представления об окружающих людях: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своей стране (Россия).</w:t>
            </w:r>
          </w:p>
        </w:tc>
      </w:tr>
      <w:tr w:rsidR="00A04356" w:rsidRPr="00A04356" w:rsidTr="00A04356">
        <w:tc>
          <w:tcPr>
            <w:tcW w:w="2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готовность к нравственному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самосовершенствованию, духовному саморазвитию;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понимание значения нравственности, веры и религии в жизни человека и общества;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становление внутренней установки личности поступать согласно своей совести;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нравственности, основанной на свободе совести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вероисповедания, духовных традициях народов России;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осознание ценности человеческой жизни.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первоначальных представлений о светской этике, о традиционных религиях;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осознание ценности человеческой жизни.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предусматривается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предусматривается</w:t>
            </w:r>
          </w:p>
        </w:tc>
      </w:tr>
      <w:tr w:rsidR="00A04356" w:rsidRPr="00A04356" w:rsidTr="00A04356"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красоты как ценности;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в художественном творчестве и в общении с искусством;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овладение практическими умениями и навыками в восприятии, анализе и оценке произведений искусства;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овладение элементарными практическими умениями и навыками в различных видах художественной деятельности (рисунке, живописи,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первоначальных представлений о роли музыки в жизни человека;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2)развитие интереса к музыкальному искусству и музыкальной деятельности.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первоначальных представлений о роли изобразительного искусства в жизни человека;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владение практическими умениями и навыками в восприятии произведений искусства;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первоначальных представлений о роли музыки в жизни человека;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развитие интереса к музыкальному искусству и музыкальной деятельности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 Музыка. Рисование: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развитие элементарных эстетических чувств;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 видах);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овладение практическими умениями самовыражения средствами изобразительного искусства и оценочными суждениями при выполнении собственных работ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"аккуратно", "неаккуратно".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движение. Изобразительная деятельность (рисование, лепка, аппликация):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накопление первоначальных впечатлений от разных видов искусств и получение доступного опыта художественного творчества;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развитие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A04356" w:rsidRPr="00A04356" w:rsidTr="00A04356"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мире профессий и важности правильного выбора профессии;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приобретение навыков самообслуживания;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технологическими приемами ручной обработки материалов;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техники безопасности;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получение первоначальных представлений о значении труда в жизни человека и общества, о профессиях;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формирование представлений о свойствах материалов;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приобретение навыков самообслуживания;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доступными трудовыми умениями и навыками использования инструментов и обработки различных материалов;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усвоение правил техники безопасности;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формирование навыков самообслуживания, организационных трудовых умений (правильно располагать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 интереса к действиям с предметами и материалами;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умение выполнять простые действия с предметами и материалами под руководством взрослого;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умение следовать наглядному плану при выполнении предметных действий.</w:t>
            </w:r>
          </w:p>
        </w:tc>
      </w:tr>
      <w:tr w:rsidR="00A04356" w:rsidRPr="00A04356" w:rsidTr="00A04356"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формирование первоначальных представлений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овладение умениями организовывать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 (режим дня, утренняя зарядка, оздоровительные мероприятия, подвижные игры и т.д.);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(адаптивная):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формирование умения следить за своим физическим состоянием, осанкой;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понимание простых инструкций в ходе игр и при выполнении физических упражнений;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(адаптивная):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умениями правильно организовывать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 (режим дня, утренняя зарядка, оздоровительные мероприятия и т.д.);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формирование основных представлений о собственном теле, возможностях и ограничениях его физических функций;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формирование умений поддерживать образ жизни, соответствующий возрасту, потребностям и ограничениям здоровья, поддерживать режим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дня с необходимыми оздоровительными процедурами;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формирование умений включаться в занятия на свежем воздухе, соблюдать необходимый индивидуальный режим питания и сна.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здоровья.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Адаптивная физическая культура (АФК):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представлений о собственном теле, возможностях и ограничениях его физических функций;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умение выполнять доступные виды движений на уроках физкультуры и вне их;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освоение основных движений (ходьба, бег, прыжки, лазание) в доступной для каждого ребенка степени;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понимание правил поведения на уроках физкультуры, умение выполнять доступные виды упражнений по подражанию, по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образцу, по словесной инструкции;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желание включаться в доступные подвижные игры и занятия.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освоение доступных видов физкультурно-спортивной деятельности.</w:t>
            </w:r>
          </w:p>
        </w:tc>
      </w:tr>
      <w:tr w:rsidR="00A04356" w:rsidRPr="00A04356" w:rsidTr="00A04356">
        <w:tc>
          <w:tcPr>
            <w:tcW w:w="1014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освоения коррекционно-развивающей области АООП НОО</w:t>
            </w:r>
          </w:p>
        </w:tc>
      </w:tr>
      <w:tr w:rsidR="00A04356" w:rsidRPr="00A04356" w:rsidTr="00A04356"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результатам программы коррекционной работы должны отражать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жизненных компетенций: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навыков адекватного учебного поведения: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руководствоваться индивидуальной, а затем и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фронтальной инструкцией педагога;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воспринимать похвалу и замечание педагога;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вступать в учебное взаимодействие с педагогами и одноклассниками;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выбрать взрослого и обратиться к нему за помощью.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вступать в коммуникацию со взрослыми и учащимися: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вступать в диалогическое взаимодействие с окружающими, используя различные средства коммуникации (вербальные и невербальные), умение начать и поддержать разговор, задать вопрос, ответить на вопрос собеседника, умение обратиться к взрослому с просьбой, умение использовать в коммуникативных целях не только устную, но и письменную речь.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социально-бытовыми навыками и навыками самообслуживания, используемыми в повседневной жизни: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самостоятельно выполнять рутинные бытовые действия, умение включаться в разнообразные повседневные дела, принимать в них посильное участие;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определенных обязанностей в каких- то областях домашней жизни;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устройстве школьной жизни;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пространстве школы и просить о помощи в случае затруднений, ориентироваться в расписании занятий;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включаться в разнообразные повседневные школьные дела, принимать в них посильное участие.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Дифференциацию и осмысление картины мира и её временно-пространственной организации":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бытового поведения ребёнка с точки зрения опасности (безопасности) и для себя, и для окружающих;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предметов в соответствии с их функциями, принятым порядком и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характером наличной ситуации;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накопление знакомых и разнообразно освоенных мест за пределами дома и школы;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взаимосвязь порядка природного и уклада собственной жизни в семье и в школе;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взаимосвязь между общественным порядком и укладом собственной жизни в семье и в школе, соответствовать этому порядку;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ребёнка любознательности, наблюдательности, способности замечать новое, задавать вопросы, включаться в совместную со взрослым деятельность.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Дифференциацию и осмысление социального окружения, принятых ценностей и социальных ролей":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правил поведения в разных социальных ситуациях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людьми разного статуса (с близкими в семье;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учителями и учениками в школе);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использовать принятые в окружении ребёнка социальные ритуалы, умение корректно привлечь к себе внимание, отстраниться от нежелательного контакта, выразить свои чувства, умение адекватно выражать свои чувства в соответствии с ситуацией;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круга освоенных социальных контактов.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адекватных представлений о собственных возможностях и ограничениях, о насущно необходимом жизнеобеспечении: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оценивать свои силы;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выбрать взрослого и обратиться к нему за помощью;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ситуации, когда требуется привлечение родителей;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принимать решения в области жизнеобеспечения;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достаточным запасом фраз для обозначения возникшей проблемы.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освоения коррекционно-развивающей области АООП НОО должны отражать: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"Формирование коммуникативного поведения":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Положительную динамику в формировании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мотивации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поведения. Навыки устной коммуникации, речевого поведения, включая выражение мыслей и чувств в самостоятельных высказываниях.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невербальной и вербальной коммуникации в зависимости от индивидуальных возможностей обучающихся, их использование в различных видах учебной и внешкольной деятельности.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"Музыкально-ритмические занятия":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отношение к музыкально-ритмическим занятиям.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при реализации совместных проектов со сверстниками.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"Социально-бытовая ориентировка":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представлений о себе, своей семье, ближайшем социальном окружении, обществе.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морально-этических представлений, знаний о речевом этикете, навыков социального поведения и культуры устной коммуникации. Развитие навыков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трудом родителей и других взрослых.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освоения коррекционно-развивающей области АООП НОО должны отражать: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"Формирование коммуникативного поведения":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Положительную динамику в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формировании мотивации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поведения. Активизация навыков устной коммуникации, речевого поведения. Развитие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"Музыкально-ритмические занятия":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отношение к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выразительно и ритмично исполнять музыкальные пьесы на элементарных музыкальных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числе, при реализации совместных проектов со сверстниками.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Коррекционный курс "Социально-бытовая ориентировка" Формирование элементарных знаний о предметах и явлениях окружающего мира, их использование в ходе специально организованной практической социально-бытовой деятельности, развитие жизненных компетенций, необходимых в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и внеурочной деятельности, повышение уровня социальной адаптации.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"Развитие познавательной деятельности":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высших психических функций (сенсорно-перцептивной сферы,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освоения коррекционно-развивающей области АООП НОО должны отражать: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"Эмоциональное и коммуникативно-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 (альтернативная коммуникация)":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в использовании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общения. Формирование коммуникативных навыков, включая использование средств альтернативной коммуникации.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"Сенсорное развитие":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Расширение спектра воспринимаемых ребенком сенсорных, тактильных стимулов. Развитие способности обследовать окружающие предметы адекватным способом. Расширение набора доступных бытовых навыков и произвольных практических действий, навыков предметно-практической и познавательной деятельности.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"Двигательное развитие":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отношение к выполнению движений по инструкции взрослого, расширение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диапазона произвольных движений, освоение новых способов передвижения (включая передвижение с помощью технических средств реабилитации);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функциональных двигательных навыков;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функции руки, в том числе мелкой моторики;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зрительно-двигательной координации, ориентировки в пространстве;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сенсомоторного опыта.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"Предметно-практические действия":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интереса к предметному рукотворному миру;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простых действий с предметами и материалами;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следовать определенному порядку (алгоритму, расписанию) при выполнении предметных действий.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"Коррекционно-развивающие занятия":</w:t>
            </w:r>
          </w:p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отдельных сторон психической деятельности, нарушений познавательной и эмоционально-личностной сферы. Освоение социально приемлемых форм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поведения, сведение к минимуму проявлений неадекватного поведения (неадекватные крик и смех, аффективные вспышки, агрессия,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самоагрессия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стереотипии и другие проявления). Овладение доступными предметно-практическими действиями, базовыми моделями социального взаимодействия. Развитие индивидуальных способностей обучающихся, их творческого потенциала.</w:t>
            </w:r>
          </w:p>
        </w:tc>
      </w:tr>
      <w:tr w:rsidR="00A04356" w:rsidRPr="00A04356" w:rsidTr="00A04356">
        <w:tc>
          <w:tcPr>
            <w:tcW w:w="1014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 Итоговая оценка качества освоения обучающимися АООП НОО</w:t>
            </w:r>
          </w:p>
        </w:tc>
      </w:tr>
      <w:tr w:rsidR="00A04356" w:rsidRPr="00A04356" w:rsidTr="00A04356">
        <w:tc>
          <w:tcPr>
            <w:tcW w:w="5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Предметом итоговой оценки освоения обучающимися с РАС АООП НОО является достижение предметных и </w:t>
            </w:r>
            <w:proofErr w:type="spellStart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метапредметных</w:t>
            </w:r>
            <w:proofErr w:type="spellEnd"/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и достижение результатов, освоения программы коррекционной работы.</w:t>
            </w:r>
          </w:p>
        </w:tc>
        <w:tc>
          <w:tcPr>
            <w:tcW w:w="5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356" w:rsidRPr="00A04356" w:rsidRDefault="00A04356" w:rsidP="00A0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Предметом итоговой оценки освоения обучающимися с РАС АООП НОО является достижение предметных и </w:t>
            </w:r>
            <w:r w:rsidRPr="00A0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освоения программы коррекционной работы.</w:t>
            </w:r>
          </w:p>
        </w:tc>
      </w:tr>
    </w:tbl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  <w:bookmarkStart w:id="0" w:name="_GoBack"/>
      <w:bookmarkEnd w:id="0"/>
    </w:p>
    <w:p w:rsidR="00A04356" w:rsidRPr="00A04356" w:rsidRDefault="00A04356" w:rsidP="00A04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*(1) </w:t>
      </w:r>
      <w:hyperlink r:id="rId49" w:anchor="/document/70291362/entry/108687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 6 статьи 58 пункт 9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"Об образовании в Российской Федерации" N 273-ФЗ (в ред. Федеральных законов </w:t>
      </w:r>
      <w:hyperlink r:id="rId50" w:anchor="/document/70373088/entry/14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07.05.2013 N 99-ФЗ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51" w:anchor="/document/70419050/entry/5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от 23.07.2013 N 203-ФЗ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*(2) </w:t>
      </w:r>
      <w:hyperlink r:id="rId52" w:anchor="/document/197127/entry/1015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15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раздела III ФГОС НОО.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*(3) </w:t>
      </w:r>
      <w:hyperlink r:id="rId53" w:anchor="/document/197127/entry/1193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19.3 раздела III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*(4) </w:t>
      </w:r>
      <w:hyperlink r:id="rId54" w:anchor="/document/197127/entry/1194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19.4 раздела III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*(5) </w:t>
      </w:r>
      <w:hyperlink r:id="rId55" w:anchor="/document/197127/entry/1195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19.5 раздела III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*(6) </w:t>
      </w:r>
      <w:hyperlink r:id="rId56" w:anchor="/document/197127/entry/1196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19.6 раздела III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*(7) </w:t>
      </w:r>
      <w:hyperlink r:id="rId57" w:anchor="/document/197127/entry/1198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19.8 раздела III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*(8) </w:t>
      </w:r>
      <w:hyperlink r:id="rId58" w:anchor="/document/197127/entry/1010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10 раздела II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A04356" w:rsidRPr="00A04356" w:rsidRDefault="00A04356" w:rsidP="00A04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*(9) </w:t>
      </w:r>
      <w:hyperlink r:id="rId59" w:anchor="/document/197127/entry/1012" w:history="1">
        <w:r w:rsidRPr="00A04356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12 раздела II</w:t>
        </w:r>
      </w:hyperlink>
      <w:r w:rsidRPr="00A0435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ФГОС НОО.</w:t>
      </w:r>
    </w:p>
    <w:p w:rsidR="005C4505" w:rsidRDefault="005C4505"/>
    <w:sectPr w:rsidR="005C4505" w:rsidSect="00A043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56"/>
    <w:rsid w:val="005C4505"/>
    <w:rsid w:val="00A0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0A767-229C-4B53-B99F-126B6E93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0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0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0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43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4356"/>
    <w:rPr>
      <w:color w:val="800080"/>
      <w:u w:val="single"/>
    </w:rPr>
  </w:style>
  <w:style w:type="character" w:customStyle="1" w:styleId="entry">
    <w:name w:val="entry"/>
    <w:basedOn w:val="a0"/>
    <w:rsid w:val="00A04356"/>
  </w:style>
  <w:style w:type="paragraph" w:customStyle="1" w:styleId="s16">
    <w:name w:val="s_16"/>
    <w:basedOn w:val="a"/>
    <w:rsid w:val="00A0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0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0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0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0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18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15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2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2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7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7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2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6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5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0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1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21674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10779</Words>
  <Characters>61443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</dc:creator>
  <cp:keywords/>
  <dc:description/>
  <cp:lastModifiedBy>sh1</cp:lastModifiedBy>
  <cp:revision>1</cp:revision>
  <dcterms:created xsi:type="dcterms:W3CDTF">2022-02-19T15:07:00Z</dcterms:created>
  <dcterms:modified xsi:type="dcterms:W3CDTF">2022-02-19T15:08:00Z</dcterms:modified>
</cp:coreProperties>
</file>